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2A" w:rsidRDefault="001C3D2A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Pr="00E268C7" w:rsidRDefault="00E268C7" w:rsidP="00487440">
      <w:pPr>
        <w:jc w:val="center"/>
        <w:rPr>
          <w:rFonts w:asciiTheme="minorEastAsia" w:hAnsiTheme="minorEastAsia"/>
          <w:b/>
          <w:sz w:val="52"/>
          <w:szCs w:val="52"/>
        </w:rPr>
      </w:pPr>
      <w:r w:rsidRPr="00E268C7">
        <w:rPr>
          <w:rFonts w:asciiTheme="minorEastAsia" w:hAnsiTheme="minorEastAsia" w:hint="eastAsia"/>
          <w:b/>
          <w:sz w:val="52"/>
          <w:szCs w:val="52"/>
        </w:rPr>
        <w:t>北京电信技术发展产业协会</w:t>
      </w:r>
    </w:p>
    <w:p w:rsidR="00E268C7" w:rsidRPr="00E268C7" w:rsidRDefault="00E268C7" w:rsidP="00487440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E268C7" w:rsidRPr="00E268C7" w:rsidRDefault="00E268C7" w:rsidP="00487440">
      <w:pPr>
        <w:jc w:val="center"/>
        <w:rPr>
          <w:rFonts w:asciiTheme="minorEastAsia" w:hAnsiTheme="minorEastAsia"/>
          <w:b/>
          <w:sz w:val="52"/>
          <w:szCs w:val="52"/>
        </w:rPr>
      </w:pPr>
      <w:r w:rsidRPr="00E268C7">
        <w:rPr>
          <w:rFonts w:asciiTheme="minorEastAsia" w:hAnsiTheme="minorEastAsia" w:hint="eastAsia"/>
          <w:b/>
          <w:sz w:val="52"/>
          <w:szCs w:val="52"/>
        </w:rPr>
        <w:t>财务管理制度</w:t>
      </w:r>
    </w:p>
    <w:p w:rsidR="00E268C7" w:rsidRPr="00E268C7" w:rsidRDefault="00E268C7" w:rsidP="00487440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2014年1月1日</w:t>
      </w: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268C7" w:rsidRDefault="00E268C7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1C3D2A" w:rsidRDefault="00487440" w:rsidP="00487440">
      <w:pPr>
        <w:jc w:val="center"/>
        <w:rPr>
          <w:rFonts w:asciiTheme="minorEastAsia" w:hAnsiTheme="minorEastAsia"/>
          <w:b/>
          <w:sz w:val="44"/>
          <w:szCs w:val="44"/>
        </w:rPr>
      </w:pPr>
      <w:r w:rsidRPr="00487440">
        <w:rPr>
          <w:rFonts w:asciiTheme="minorEastAsia" w:hAnsiTheme="minorEastAsia" w:hint="eastAsia"/>
          <w:b/>
          <w:sz w:val="44"/>
          <w:szCs w:val="44"/>
        </w:rPr>
        <w:t>北京电信技术发展产业协会</w:t>
      </w:r>
    </w:p>
    <w:p w:rsidR="00D10F28" w:rsidRDefault="00487440" w:rsidP="00487440">
      <w:pPr>
        <w:jc w:val="center"/>
        <w:rPr>
          <w:rFonts w:asciiTheme="minorEastAsia" w:hAnsiTheme="minorEastAsia"/>
          <w:b/>
          <w:sz w:val="44"/>
          <w:szCs w:val="44"/>
        </w:rPr>
      </w:pPr>
      <w:r w:rsidRPr="00487440">
        <w:rPr>
          <w:rFonts w:asciiTheme="minorEastAsia" w:hAnsiTheme="minorEastAsia" w:hint="eastAsia"/>
          <w:b/>
          <w:sz w:val="44"/>
          <w:szCs w:val="44"/>
        </w:rPr>
        <w:t>财务管理制度</w:t>
      </w:r>
    </w:p>
    <w:p w:rsidR="00487440" w:rsidRDefault="00487440" w:rsidP="00487440">
      <w:pPr>
        <w:jc w:val="center"/>
        <w:rPr>
          <w:rFonts w:asciiTheme="minorEastAsia" w:hAnsiTheme="minorEastAsia"/>
          <w:b/>
          <w:sz w:val="44"/>
          <w:szCs w:val="44"/>
        </w:rPr>
      </w:pPr>
      <w:r w:rsidRPr="00487440">
        <w:rPr>
          <w:rFonts w:asciiTheme="minorEastAsia" w:hAnsiTheme="minorEastAsia" w:hint="eastAsia"/>
          <w:b/>
          <w:sz w:val="44"/>
          <w:szCs w:val="44"/>
        </w:rPr>
        <w:t>目录</w:t>
      </w:r>
    </w:p>
    <w:p w:rsidR="00487440" w:rsidRPr="002F4214" w:rsidRDefault="00487440" w:rsidP="002F4214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5F5D21" w:rsidRPr="00D10F28" w:rsidRDefault="005F5D21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协会财务核算管理制度</w:t>
      </w:r>
    </w:p>
    <w:p w:rsidR="00487440" w:rsidRPr="00D10F28" w:rsidRDefault="001C3D2A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</w:t>
      </w:r>
      <w:r w:rsidR="00487440" w:rsidRPr="00D10F28">
        <w:rPr>
          <w:rFonts w:asciiTheme="minorEastAsia" w:hAnsiTheme="minorEastAsia" w:hint="eastAsia"/>
          <w:sz w:val="36"/>
          <w:szCs w:val="36"/>
        </w:rPr>
        <w:t>资金管理制度</w:t>
      </w:r>
    </w:p>
    <w:p w:rsidR="00487440" w:rsidRPr="00D10F28" w:rsidRDefault="001C3D2A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协会预算控制</w:t>
      </w:r>
      <w:r w:rsidR="00487440" w:rsidRPr="00D10F28">
        <w:rPr>
          <w:rFonts w:asciiTheme="minorEastAsia" w:hAnsiTheme="minorEastAsia" w:hint="eastAsia"/>
          <w:sz w:val="36"/>
          <w:szCs w:val="36"/>
        </w:rPr>
        <w:t>制度</w:t>
      </w:r>
    </w:p>
    <w:p w:rsidR="00660D12" w:rsidRPr="00D10F28" w:rsidRDefault="00660D12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协会报销管理制度</w:t>
      </w:r>
    </w:p>
    <w:p w:rsidR="00660D12" w:rsidRPr="00D10F28" w:rsidRDefault="001C3D2A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协会会议费管理制度</w:t>
      </w:r>
    </w:p>
    <w:p w:rsidR="001C3D2A" w:rsidRPr="00D10F28" w:rsidRDefault="00660D12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协会差旅费报销手册</w:t>
      </w:r>
    </w:p>
    <w:p w:rsidR="001C3D2A" w:rsidRPr="00D10F28" w:rsidRDefault="001C3D2A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协会资产管理制度</w:t>
      </w:r>
    </w:p>
    <w:p w:rsidR="001C3D2A" w:rsidRPr="00D10F28" w:rsidRDefault="001C3D2A" w:rsidP="00D10F28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协会报告管理制度</w:t>
      </w:r>
    </w:p>
    <w:p w:rsidR="00D86504" w:rsidRDefault="00D10F28" w:rsidP="00D86504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D10F28">
        <w:rPr>
          <w:rFonts w:asciiTheme="minorEastAsia" w:hAnsiTheme="minorEastAsia" w:hint="eastAsia"/>
          <w:sz w:val="36"/>
          <w:szCs w:val="36"/>
        </w:rPr>
        <w:t>协会</w:t>
      </w:r>
      <w:r w:rsidR="001C3D2A" w:rsidRPr="00D10F28">
        <w:rPr>
          <w:rFonts w:asciiTheme="minorEastAsia" w:hAnsiTheme="minorEastAsia" w:hint="eastAsia"/>
          <w:sz w:val="36"/>
          <w:szCs w:val="36"/>
        </w:rPr>
        <w:t>会计档案管理制</w:t>
      </w:r>
      <w:bookmarkStart w:id="0" w:name="_GoBack"/>
      <w:bookmarkEnd w:id="0"/>
      <w:r w:rsidR="001C3D2A" w:rsidRPr="00D10F28">
        <w:rPr>
          <w:rFonts w:asciiTheme="minorEastAsia" w:hAnsiTheme="minorEastAsia" w:hint="eastAsia"/>
          <w:sz w:val="36"/>
          <w:szCs w:val="36"/>
        </w:rPr>
        <w:t>度</w:t>
      </w:r>
    </w:p>
    <w:p w:rsidR="00D86504" w:rsidRDefault="00D86504" w:rsidP="00D86504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协会</w:t>
      </w:r>
      <w:r w:rsidRPr="00D86504">
        <w:rPr>
          <w:rFonts w:asciiTheme="minorEastAsia" w:hAnsiTheme="minorEastAsia" w:hint="eastAsia"/>
          <w:sz w:val="36"/>
          <w:szCs w:val="36"/>
        </w:rPr>
        <w:t>累计折旧制度</w:t>
      </w:r>
    </w:p>
    <w:p w:rsidR="00D86504" w:rsidRDefault="00D86504" w:rsidP="00D86504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协会</w:t>
      </w:r>
      <w:r w:rsidRPr="00D86504">
        <w:rPr>
          <w:rFonts w:asciiTheme="minorEastAsia" w:hAnsiTheme="minorEastAsia" w:hint="eastAsia"/>
          <w:sz w:val="36"/>
          <w:szCs w:val="36"/>
        </w:rPr>
        <w:t>会计电算化制度</w:t>
      </w:r>
    </w:p>
    <w:p w:rsidR="00491AC6" w:rsidRPr="00D86504" w:rsidRDefault="00491AC6" w:rsidP="00491AC6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491AC6">
        <w:rPr>
          <w:rFonts w:asciiTheme="minorEastAsia" w:hAnsiTheme="minorEastAsia" w:hint="eastAsia"/>
          <w:sz w:val="36"/>
          <w:szCs w:val="36"/>
        </w:rPr>
        <w:t>非营利组织的财务制度</w:t>
      </w:r>
    </w:p>
    <w:p w:rsidR="00487440" w:rsidRPr="00487440" w:rsidRDefault="00487440" w:rsidP="00487440">
      <w:pPr>
        <w:jc w:val="center"/>
        <w:rPr>
          <w:rFonts w:asciiTheme="minorEastAsia" w:hAnsiTheme="minorEastAsia"/>
          <w:b/>
          <w:sz w:val="44"/>
          <w:szCs w:val="44"/>
        </w:rPr>
      </w:pPr>
    </w:p>
    <w:sectPr w:rsidR="00487440" w:rsidRPr="00487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A7" w:rsidRDefault="00C069A7" w:rsidP="00E268C7">
      <w:r>
        <w:separator/>
      </w:r>
    </w:p>
  </w:endnote>
  <w:endnote w:type="continuationSeparator" w:id="0">
    <w:p w:rsidR="00C069A7" w:rsidRDefault="00C069A7" w:rsidP="00E2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B4" w:rsidRDefault="008472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B4" w:rsidRDefault="008472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B4" w:rsidRDefault="008472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A7" w:rsidRDefault="00C069A7" w:rsidP="00E268C7">
      <w:r>
        <w:separator/>
      </w:r>
    </w:p>
  </w:footnote>
  <w:footnote w:type="continuationSeparator" w:id="0">
    <w:p w:rsidR="00C069A7" w:rsidRDefault="00C069A7" w:rsidP="00E2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B4" w:rsidRDefault="008472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B4" w:rsidRPr="008472B4" w:rsidRDefault="008472B4" w:rsidP="008472B4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</w:rPr>
    </w:pPr>
    <w:r>
      <w:rPr>
        <w:rFonts w:ascii="宋体" w:eastAsia="宋体" w:hAnsi="宋体" w:cs="Times New Roman"/>
        <w:noProof/>
        <w:sz w:val="24"/>
        <w:szCs w:val="24"/>
      </w:rPr>
      <w:drawing>
        <wp:inline distT="0" distB="0" distL="0" distR="0">
          <wp:extent cx="2381250" cy="466725"/>
          <wp:effectExtent l="0" t="0" r="0" b="9525"/>
          <wp:docPr id="1" name="图片 1" descr="cid:0_1376473505949_0.9417481496576532@East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id:0_1376473505949_0.9417481496576532@East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2B4" w:rsidRDefault="008472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B4" w:rsidRDefault="008472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A0A"/>
    <w:multiLevelType w:val="hybridMultilevel"/>
    <w:tmpl w:val="1C58A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40"/>
    <w:rsid w:val="001C3D2A"/>
    <w:rsid w:val="00235EE4"/>
    <w:rsid w:val="002F4214"/>
    <w:rsid w:val="00487440"/>
    <w:rsid w:val="00491AC6"/>
    <w:rsid w:val="0049712D"/>
    <w:rsid w:val="005F5D21"/>
    <w:rsid w:val="00660D12"/>
    <w:rsid w:val="008472B4"/>
    <w:rsid w:val="00C069A7"/>
    <w:rsid w:val="00D10F28"/>
    <w:rsid w:val="00D86504"/>
    <w:rsid w:val="00E23738"/>
    <w:rsid w:val="00E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F2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10F2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26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68C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68C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72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7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F2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10F2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26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68C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68C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72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7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7345.67A94D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4590-7065-46FE-AFAD-16D0085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wangjie</dc:creator>
  <cp:lastModifiedBy>wangjie</cp:lastModifiedBy>
  <cp:revision>9</cp:revision>
  <dcterms:created xsi:type="dcterms:W3CDTF">2015-07-06T06:43:00Z</dcterms:created>
  <dcterms:modified xsi:type="dcterms:W3CDTF">2017-09-08T07:44:00Z</dcterms:modified>
</cp:coreProperties>
</file>